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2308C" w:rsidRDefault="00A2308C">
      <w:pPr>
        <w:ind w:right="-270"/>
        <w:rPr>
          <w:rFonts w:ascii="Arial" w:eastAsia="Arial" w:hAnsi="Arial" w:cs="Arial"/>
        </w:rPr>
      </w:pPr>
    </w:p>
    <w:p w14:paraId="00000002" w14:textId="4C70507F" w:rsidR="00A2308C" w:rsidRDefault="003E0502">
      <w:pPr>
        <w:ind w:right="-270"/>
        <w:rPr>
          <w:rFonts w:ascii="Arial" w:eastAsia="Arial" w:hAnsi="Arial" w:cs="Arial"/>
        </w:rPr>
      </w:pPr>
      <w:r>
        <w:rPr>
          <w:rFonts w:ascii="Arial" w:eastAsia="Arial" w:hAnsi="Arial" w:cs="Arial"/>
        </w:rPr>
        <w:t xml:space="preserve">The NCDA Credentialing Commission is seeking applicants to fill an open position on this Commission to serve the constituents for the </w:t>
      </w:r>
      <w:hyperlink r:id="rId9">
        <w:r>
          <w:rPr>
            <w:rFonts w:ascii="Arial" w:eastAsia="Arial" w:hAnsi="Arial" w:cs="Arial"/>
            <w:color w:val="1155CC"/>
            <w:u w:val="single"/>
          </w:rPr>
          <w:t xml:space="preserve">Certified </w:t>
        </w:r>
        <w:r w:rsidR="005A214C">
          <w:rPr>
            <w:rFonts w:ascii="Arial" w:eastAsia="Arial" w:hAnsi="Arial" w:cs="Arial"/>
            <w:color w:val="1155CC"/>
            <w:u w:val="single"/>
          </w:rPr>
          <w:t xml:space="preserve">Career Counselor </w:t>
        </w:r>
        <w:r w:rsidR="00E40309">
          <w:rPr>
            <w:rFonts w:ascii="Arial" w:eastAsia="Arial" w:hAnsi="Arial" w:cs="Arial"/>
            <w:color w:val="1155CC"/>
            <w:u w:val="single"/>
          </w:rPr>
          <w:t>(CCC)</w:t>
        </w:r>
      </w:hyperlink>
      <w:r w:rsidR="00940A7B">
        <w:rPr>
          <w:rFonts w:ascii="Arial" w:eastAsia="Arial" w:hAnsi="Arial" w:cs="Arial"/>
        </w:rPr>
        <w:t xml:space="preserve"> credential.</w:t>
      </w:r>
      <w:r>
        <w:rPr>
          <w:rFonts w:ascii="Arial" w:eastAsia="Arial" w:hAnsi="Arial" w:cs="Arial"/>
        </w:rPr>
        <w:t xml:space="preserve">  The ideal candidate would be a counselor </w:t>
      </w:r>
      <w:r>
        <w:rPr>
          <w:rFonts w:ascii="Arial" w:eastAsia="Arial" w:hAnsi="Arial" w:cs="Arial"/>
        </w:rPr>
        <w:t xml:space="preserve">with a background </w:t>
      </w:r>
      <w:r w:rsidR="008E0155">
        <w:rPr>
          <w:rFonts w:ascii="Arial" w:eastAsia="Arial" w:hAnsi="Arial" w:cs="Arial"/>
        </w:rPr>
        <w:t xml:space="preserve">and experience </w:t>
      </w:r>
      <w:r>
        <w:rPr>
          <w:rFonts w:ascii="Arial" w:eastAsia="Arial" w:hAnsi="Arial" w:cs="Arial"/>
        </w:rPr>
        <w:t xml:space="preserve">in </w:t>
      </w:r>
      <w:r>
        <w:rPr>
          <w:rFonts w:ascii="Arial" w:eastAsia="Arial" w:hAnsi="Arial" w:cs="Arial"/>
        </w:rPr>
        <w:t xml:space="preserve">career development </w:t>
      </w:r>
      <w:r w:rsidR="008E0155">
        <w:rPr>
          <w:rFonts w:ascii="Arial" w:eastAsia="Arial" w:hAnsi="Arial" w:cs="Arial"/>
        </w:rPr>
        <w:t xml:space="preserve">and who holds </w:t>
      </w:r>
      <w:r>
        <w:rPr>
          <w:rFonts w:ascii="Arial" w:eastAsia="Arial" w:hAnsi="Arial" w:cs="Arial"/>
        </w:rPr>
        <w:t xml:space="preserve">a current NCDA </w:t>
      </w:r>
      <w:r w:rsidR="00D44C70">
        <w:rPr>
          <w:rFonts w:ascii="Arial" w:eastAsia="Arial" w:hAnsi="Arial" w:cs="Arial"/>
        </w:rPr>
        <w:t xml:space="preserve">CCC </w:t>
      </w:r>
      <w:r>
        <w:rPr>
          <w:rFonts w:ascii="Arial" w:eastAsia="Arial" w:hAnsi="Arial" w:cs="Arial"/>
        </w:rPr>
        <w:t>credential</w:t>
      </w:r>
      <w:r>
        <w:rPr>
          <w:rFonts w:ascii="Arial" w:eastAsia="Arial" w:hAnsi="Arial" w:cs="Arial"/>
        </w:rPr>
        <w:t>. Additionally,</w:t>
      </w:r>
      <w:r>
        <w:rPr>
          <w:rFonts w:ascii="Arial" w:eastAsia="Arial" w:hAnsi="Arial" w:cs="Arial"/>
        </w:rPr>
        <w:t xml:space="preserve"> the Commission would prefer someone with an understanding of the basic tenets of assessment creation and evaluation.</w:t>
      </w:r>
    </w:p>
    <w:p w14:paraId="00000003" w14:textId="77777777" w:rsidR="00A2308C" w:rsidRDefault="00A2308C">
      <w:pPr>
        <w:ind w:right="-270"/>
        <w:rPr>
          <w:rFonts w:ascii="Arial" w:eastAsia="Arial" w:hAnsi="Arial" w:cs="Arial"/>
        </w:rPr>
      </w:pPr>
    </w:p>
    <w:p w14:paraId="00000004" w14:textId="07F147CC" w:rsidR="00A2308C" w:rsidRDefault="003E0502">
      <w:pPr>
        <w:ind w:right="-270"/>
        <w:rPr>
          <w:rFonts w:ascii="Arial" w:eastAsia="Arial" w:hAnsi="Arial" w:cs="Arial"/>
        </w:rPr>
      </w:pPr>
      <w:r>
        <w:rPr>
          <w:rFonts w:ascii="Arial" w:eastAsia="Arial" w:hAnsi="Arial" w:cs="Arial"/>
        </w:rPr>
        <w:t xml:space="preserve">The </w:t>
      </w:r>
      <w:r w:rsidR="00D44C70">
        <w:rPr>
          <w:rFonts w:ascii="Arial" w:eastAsia="Arial" w:hAnsi="Arial" w:cs="Arial"/>
        </w:rPr>
        <w:t>Commission</w:t>
      </w:r>
      <w:r>
        <w:rPr>
          <w:rFonts w:ascii="Arial" w:eastAsia="Arial" w:hAnsi="Arial" w:cs="Arial"/>
        </w:rPr>
        <w:t xml:space="preserve"> is currently involved with several projects including assessing performance of key credentials as well as promoting the work of the Commission nationally and internationally. </w:t>
      </w:r>
    </w:p>
    <w:p w14:paraId="00000005" w14:textId="77777777" w:rsidR="00A2308C" w:rsidRDefault="00A2308C">
      <w:pPr>
        <w:ind w:right="-270"/>
        <w:rPr>
          <w:rFonts w:ascii="Arial" w:eastAsia="Arial" w:hAnsi="Arial" w:cs="Arial"/>
        </w:rPr>
      </w:pPr>
    </w:p>
    <w:p w14:paraId="00000006" w14:textId="77777777" w:rsidR="00A2308C" w:rsidRDefault="003E0502">
      <w:pPr>
        <w:ind w:right="-270"/>
        <w:rPr>
          <w:rFonts w:ascii="Arial" w:eastAsia="Arial" w:hAnsi="Arial" w:cs="Arial"/>
          <w:b/>
          <w:u w:val="single"/>
        </w:rPr>
      </w:pPr>
      <w:r>
        <w:rPr>
          <w:rFonts w:ascii="Arial" w:eastAsia="Arial" w:hAnsi="Arial" w:cs="Arial"/>
          <w:b/>
          <w:u w:val="single"/>
        </w:rPr>
        <w:t>Your Work as a Commissioner:</w:t>
      </w:r>
    </w:p>
    <w:p w14:paraId="00000007" w14:textId="33065033" w:rsidR="00A2308C" w:rsidRDefault="003E0502">
      <w:pPr>
        <w:numPr>
          <w:ilvl w:val="0"/>
          <w:numId w:val="3"/>
        </w:numPr>
        <w:pBdr>
          <w:top w:val="nil"/>
          <w:left w:val="nil"/>
          <w:bottom w:val="nil"/>
          <w:right w:val="nil"/>
          <w:between w:val="nil"/>
        </w:pBdr>
        <w:ind w:right="-270"/>
        <w:rPr>
          <w:rFonts w:ascii="Arial" w:eastAsia="Arial" w:hAnsi="Arial" w:cs="Arial"/>
          <w:color w:val="000000"/>
        </w:rPr>
      </w:pPr>
      <w:r>
        <w:rPr>
          <w:rFonts w:ascii="Arial" w:eastAsia="Arial" w:hAnsi="Arial" w:cs="Arial"/>
          <w:color w:val="000000"/>
        </w:rPr>
        <w:t>The Commission m</w:t>
      </w:r>
      <w:r>
        <w:rPr>
          <w:rFonts w:ascii="Arial" w:eastAsia="Arial" w:hAnsi="Arial" w:cs="Arial"/>
        </w:rPr>
        <w:t xml:space="preserve">eets remotely </w:t>
      </w:r>
      <w:r>
        <w:rPr>
          <w:rFonts w:ascii="Arial" w:eastAsia="Arial" w:hAnsi="Arial" w:cs="Arial"/>
          <w:color w:val="000000"/>
        </w:rPr>
        <w:t xml:space="preserve">6-10 times per year along with meeting at the </w:t>
      </w:r>
      <w:r w:rsidR="0010513F">
        <w:rPr>
          <w:rFonts w:ascii="Arial" w:eastAsia="Arial" w:hAnsi="Arial" w:cs="Arial"/>
          <w:color w:val="000000"/>
        </w:rPr>
        <w:t xml:space="preserve">NCDA </w:t>
      </w:r>
      <w:r>
        <w:rPr>
          <w:rFonts w:ascii="Arial" w:eastAsia="Arial" w:hAnsi="Arial" w:cs="Arial"/>
          <w:color w:val="000000"/>
        </w:rPr>
        <w:t xml:space="preserve">Global Conference yearly.  Generally, one </w:t>
      </w:r>
      <w:r w:rsidR="0010513F">
        <w:rPr>
          <w:rFonts w:ascii="Arial" w:eastAsia="Arial" w:hAnsi="Arial" w:cs="Arial"/>
          <w:color w:val="000000"/>
        </w:rPr>
        <w:t xml:space="preserve">to two </w:t>
      </w:r>
      <w:r>
        <w:rPr>
          <w:rFonts w:ascii="Arial" w:eastAsia="Arial" w:hAnsi="Arial" w:cs="Arial"/>
          <w:color w:val="000000"/>
        </w:rPr>
        <w:t>additional face-to-face meeting</w:t>
      </w:r>
      <w:r w:rsidR="0010513F">
        <w:rPr>
          <w:rFonts w:ascii="Arial" w:eastAsia="Arial" w:hAnsi="Arial" w:cs="Arial"/>
          <w:color w:val="000000"/>
        </w:rPr>
        <w:t>s are p</w:t>
      </w:r>
      <w:r>
        <w:rPr>
          <w:rFonts w:ascii="Arial" w:eastAsia="Arial" w:hAnsi="Arial" w:cs="Arial"/>
          <w:color w:val="000000"/>
        </w:rPr>
        <w:t xml:space="preserve">lanned, often in conjunction with </w:t>
      </w:r>
      <w:r w:rsidR="0010513F">
        <w:rPr>
          <w:rFonts w:ascii="Arial" w:eastAsia="Arial" w:hAnsi="Arial" w:cs="Arial"/>
          <w:color w:val="000000"/>
        </w:rPr>
        <w:t xml:space="preserve">a meeting of the NCDA Board of Directors and the Training and Education Council.  </w:t>
      </w:r>
      <w:r>
        <w:rPr>
          <w:rFonts w:ascii="Arial" w:eastAsia="Arial" w:hAnsi="Arial" w:cs="Arial"/>
          <w:color w:val="000000"/>
        </w:rPr>
        <w:t xml:space="preserve">All </w:t>
      </w:r>
      <w:r w:rsidR="004278BA">
        <w:rPr>
          <w:rFonts w:ascii="Arial" w:eastAsia="Arial" w:hAnsi="Arial" w:cs="Arial"/>
          <w:color w:val="000000"/>
        </w:rPr>
        <w:t>travel-related</w:t>
      </w:r>
      <w:r>
        <w:rPr>
          <w:rFonts w:ascii="Arial" w:eastAsia="Arial" w:hAnsi="Arial" w:cs="Arial"/>
          <w:color w:val="000000"/>
        </w:rPr>
        <w:t xml:space="preserve"> expenses for the meeting at the Global Conference will be the responsibility of each Commission member. </w:t>
      </w:r>
      <w:r>
        <w:rPr>
          <w:rFonts w:ascii="Arial" w:eastAsia="Arial" w:hAnsi="Arial" w:cs="Arial"/>
        </w:rPr>
        <w:t xml:space="preserve">Travel to </w:t>
      </w:r>
      <w:r w:rsidR="0001551F">
        <w:rPr>
          <w:rFonts w:ascii="Arial" w:eastAsia="Arial" w:hAnsi="Arial" w:cs="Arial"/>
        </w:rPr>
        <w:t xml:space="preserve">additional in-person meetings </w:t>
      </w:r>
      <w:r>
        <w:rPr>
          <w:rFonts w:ascii="Arial" w:eastAsia="Arial" w:hAnsi="Arial" w:cs="Arial"/>
        </w:rPr>
        <w:t xml:space="preserve">are paid by NCDA. </w:t>
      </w:r>
      <w:r w:rsidR="0001551F">
        <w:rPr>
          <w:rFonts w:ascii="Arial" w:eastAsia="Arial" w:hAnsi="Arial" w:cs="Arial"/>
        </w:rPr>
        <w:t xml:space="preserve">Commission members are expected to </w:t>
      </w:r>
      <w:r>
        <w:rPr>
          <w:rFonts w:ascii="Arial" w:eastAsia="Arial" w:hAnsi="Arial" w:cs="Arial"/>
          <w:color w:val="000000"/>
        </w:rPr>
        <w:t xml:space="preserve">attend all meetings.  </w:t>
      </w:r>
    </w:p>
    <w:p w14:paraId="00000008" w14:textId="77777777" w:rsidR="00A2308C" w:rsidRDefault="003E0502">
      <w:pPr>
        <w:numPr>
          <w:ilvl w:val="0"/>
          <w:numId w:val="3"/>
        </w:numPr>
        <w:pBdr>
          <w:top w:val="nil"/>
          <w:left w:val="nil"/>
          <w:bottom w:val="nil"/>
          <w:right w:val="nil"/>
          <w:between w:val="nil"/>
        </w:pBdr>
        <w:ind w:right="-270"/>
        <w:rPr>
          <w:rFonts w:ascii="Arial" w:eastAsia="Arial" w:hAnsi="Arial" w:cs="Arial"/>
          <w:color w:val="000000"/>
        </w:rPr>
      </w:pPr>
      <w:r>
        <w:rPr>
          <w:rFonts w:ascii="Arial" w:eastAsia="Arial" w:hAnsi="Arial" w:cs="Arial"/>
          <w:color w:val="000000"/>
        </w:rPr>
        <w:t xml:space="preserve">Commission members are responsible for working on Commission issues as well as overseeing the area that they represent.  </w:t>
      </w:r>
    </w:p>
    <w:p w14:paraId="00000009" w14:textId="77777777" w:rsidR="00A2308C" w:rsidRDefault="003E0502">
      <w:pPr>
        <w:numPr>
          <w:ilvl w:val="0"/>
          <w:numId w:val="3"/>
        </w:numPr>
        <w:pBdr>
          <w:top w:val="nil"/>
          <w:left w:val="nil"/>
          <w:bottom w:val="nil"/>
          <w:right w:val="nil"/>
          <w:between w:val="nil"/>
        </w:pBdr>
        <w:ind w:right="-270"/>
        <w:rPr>
          <w:rFonts w:ascii="Arial" w:eastAsia="Arial" w:hAnsi="Arial" w:cs="Arial"/>
          <w:color w:val="000000"/>
        </w:rPr>
      </w:pPr>
      <w:r>
        <w:rPr>
          <w:rFonts w:ascii="Arial" w:eastAsia="Arial" w:hAnsi="Arial" w:cs="Arial"/>
          <w:color w:val="000000"/>
        </w:rPr>
        <w:t xml:space="preserve">Commission members spend a considerable amount of time working on related projects outside of meeting times, and work to (a) research and gather credible information, (b) advance special projects, (c) develop drafts of policies and procedures, and (d) serve on work groups related to the Commission’s mission, functions and needs. </w:t>
      </w:r>
    </w:p>
    <w:p w14:paraId="0000000A" w14:textId="77777777" w:rsidR="00A2308C" w:rsidRDefault="00A2308C">
      <w:pPr>
        <w:ind w:right="-270"/>
        <w:rPr>
          <w:rFonts w:ascii="Arial" w:eastAsia="Arial" w:hAnsi="Arial" w:cs="Arial"/>
        </w:rPr>
      </w:pPr>
    </w:p>
    <w:p w14:paraId="0000000B" w14:textId="44C93882" w:rsidR="00A2308C" w:rsidRDefault="003E0502">
      <w:pPr>
        <w:ind w:right="-270"/>
        <w:rPr>
          <w:rFonts w:ascii="Arial" w:eastAsia="Arial" w:hAnsi="Arial" w:cs="Arial"/>
          <w:b/>
        </w:rPr>
      </w:pPr>
      <w:r>
        <w:rPr>
          <w:rFonts w:ascii="Arial" w:eastAsia="Arial" w:hAnsi="Arial" w:cs="Arial"/>
          <w:b/>
        </w:rPr>
        <w:t xml:space="preserve">Representatives must meet the qualifications for the credential and will serve a 3-year term:  </w:t>
      </w:r>
      <w:r w:rsidR="00337E3F">
        <w:rPr>
          <w:rFonts w:ascii="Arial" w:eastAsia="Arial" w:hAnsi="Arial" w:cs="Arial"/>
          <w:b/>
        </w:rPr>
        <w:t>November 1</w:t>
      </w:r>
      <w:r>
        <w:rPr>
          <w:rFonts w:ascii="Arial" w:eastAsia="Arial" w:hAnsi="Arial" w:cs="Arial"/>
          <w:b/>
        </w:rPr>
        <w:t>, 202</w:t>
      </w:r>
      <w:r w:rsidR="00337E3F">
        <w:rPr>
          <w:rFonts w:ascii="Arial" w:eastAsia="Arial" w:hAnsi="Arial" w:cs="Arial"/>
          <w:b/>
        </w:rPr>
        <w:t>4</w:t>
      </w:r>
      <w:r>
        <w:rPr>
          <w:rFonts w:ascii="Arial" w:eastAsia="Arial" w:hAnsi="Arial" w:cs="Arial"/>
          <w:b/>
        </w:rPr>
        <w:t xml:space="preserve"> – September 30, 202</w:t>
      </w:r>
      <w:r w:rsidR="00337E3F">
        <w:rPr>
          <w:rFonts w:ascii="Arial" w:eastAsia="Arial" w:hAnsi="Arial" w:cs="Arial"/>
          <w:b/>
        </w:rPr>
        <w:t>7</w:t>
      </w:r>
      <w:r>
        <w:rPr>
          <w:rFonts w:ascii="Arial" w:eastAsia="Arial" w:hAnsi="Arial" w:cs="Arial"/>
          <w:b/>
        </w:rPr>
        <w:t xml:space="preserve">.  </w:t>
      </w:r>
    </w:p>
    <w:p w14:paraId="0000000C" w14:textId="77777777" w:rsidR="00A2308C" w:rsidRDefault="00A2308C">
      <w:pPr>
        <w:ind w:right="-270"/>
        <w:rPr>
          <w:rFonts w:ascii="Arial" w:eastAsia="Arial" w:hAnsi="Arial" w:cs="Arial"/>
        </w:rPr>
      </w:pPr>
    </w:p>
    <w:p w14:paraId="0000000D" w14:textId="77777777" w:rsidR="00A2308C" w:rsidRDefault="003E0502">
      <w:pPr>
        <w:pStyle w:val="Heading1"/>
        <w:ind w:right="-270"/>
        <w:rPr>
          <w:rFonts w:ascii="Arial" w:eastAsia="Arial" w:hAnsi="Arial" w:cs="Arial"/>
          <w:u w:val="single"/>
        </w:rPr>
      </w:pPr>
      <w:r>
        <w:rPr>
          <w:rFonts w:ascii="Arial" w:eastAsia="Arial" w:hAnsi="Arial" w:cs="Arial"/>
          <w:u w:val="single"/>
        </w:rPr>
        <w:t>Selection Process</w:t>
      </w:r>
    </w:p>
    <w:p w14:paraId="0000000E" w14:textId="661CE91C" w:rsidR="00A2308C" w:rsidRDefault="003E0502">
      <w:pPr>
        <w:ind w:right="-270"/>
        <w:rPr>
          <w:rFonts w:ascii="Arial" w:eastAsia="Arial" w:hAnsi="Arial" w:cs="Arial"/>
        </w:rPr>
      </w:pPr>
      <w:r>
        <w:rPr>
          <w:rFonts w:ascii="Arial" w:eastAsia="Arial" w:hAnsi="Arial" w:cs="Arial"/>
        </w:rPr>
        <w:t>Qualified applicants will be selected for membership on the Commission based on their application</w:t>
      </w:r>
      <w:r w:rsidR="00F7547E">
        <w:rPr>
          <w:rFonts w:ascii="Arial" w:eastAsia="Arial" w:hAnsi="Arial" w:cs="Arial"/>
        </w:rPr>
        <w:t>s</w:t>
      </w:r>
      <w:r w:rsidR="00B8435D">
        <w:rPr>
          <w:rFonts w:ascii="Arial" w:eastAsia="Arial" w:hAnsi="Arial" w:cs="Arial"/>
        </w:rPr>
        <w:t xml:space="preserve"> and a possible </w:t>
      </w:r>
      <w:r>
        <w:rPr>
          <w:rFonts w:ascii="Arial" w:eastAsia="Arial" w:hAnsi="Arial" w:cs="Arial"/>
        </w:rPr>
        <w:t>video conferencing interview session</w:t>
      </w:r>
      <w:r w:rsidR="00B8435D">
        <w:rPr>
          <w:rFonts w:ascii="Arial" w:eastAsia="Arial" w:hAnsi="Arial" w:cs="Arial"/>
        </w:rPr>
        <w:t xml:space="preserve"> with the selection team</w:t>
      </w:r>
      <w:r>
        <w:rPr>
          <w:rFonts w:ascii="Arial" w:eastAsia="Arial" w:hAnsi="Arial" w:cs="Arial"/>
        </w:rPr>
        <w:t xml:space="preserve">.  Once selected by the Commission, your appointment must be approved by the NCDA Board.  </w:t>
      </w:r>
    </w:p>
    <w:p w14:paraId="0000000F" w14:textId="77777777" w:rsidR="00A2308C" w:rsidRDefault="00A2308C">
      <w:pPr>
        <w:ind w:right="-270"/>
        <w:rPr>
          <w:rFonts w:ascii="Arial" w:eastAsia="Arial" w:hAnsi="Arial" w:cs="Arial"/>
        </w:rPr>
      </w:pPr>
    </w:p>
    <w:p w14:paraId="00000010" w14:textId="4F32CB15" w:rsidR="00A2308C" w:rsidRDefault="003E0502">
      <w:pPr>
        <w:ind w:right="-270"/>
        <w:rPr>
          <w:rFonts w:ascii="Arial" w:eastAsia="Arial" w:hAnsi="Arial" w:cs="Arial"/>
        </w:rPr>
      </w:pPr>
      <w:r>
        <w:rPr>
          <w:rFonts w:ascii="Arial" w:eastAsia="Arial" w:hAnsi="Arial" w:cs="Arial"/>
        </w:rPr>
        <w:t xml:space="preserve">Additional comments and questions regarding the NCDA Credentialing Commission can be directed to </w:t>
      </w:r>
      <w:r w:rsidR="00B8435D">
        <w:rPr>
          <w:rFonts w:ascii="Arial" w:eastAsia="Arial" w:hAnsi="Arial" w:cs="Arial"/>
        </w:rPr>
        <w:t>Charlie Raphael</w:t>
      </w:r>
      <w:r>
        <w:rPr>
          <w:rFonts w:ascii="Arial" w:eastAsia="Arial" w:hAnsi="Arial" w:cs="Arial"/>
        </w:rPr>
        <w:t xml:space="preserve">, Director of Credentialing, </w:t>
      </w:r>
      <w:r w:rsidR="003E66C7">
        <w:rPr>
          <w:rFonts w:ascii="Arial" w:eastAsia="Arial" w:hAnsi="Arial" w:cs="Arial"/>
        </w:rPr>
        <w:t>c</w:t>
      </w:r>
      <w:r w:rsidR="00B8435D">
        <w:rPr>
          <w:rFonts w:ascii="Arial" w:eastAsia="Arial" w:hAnsi="Arial" w:cs="Arial"/>
        </w:rPr>
        <w:t>raphael</w:t>
      </w:r>
      <w:r>
        <w:rPr>
          <w:rFonts w:ascii="Arial" w:eastAsia="Arial" w:hAnsi="Arial" w:cs="Arial"/>
        </w:rPr>
        <w:t>@ncda.org.</w:t>
      </w:r>
    </w:p>
    <w:p w14:paraId="00000011" w14:textId="77777777" w:rsidR="00A2308C" w:rsidRDefault="00A2308C">
      <w:pPr>
        <w:ind w:right="-270"/>
        <w:rPr>
          <w:rFonts w:ascii="Arial" w:eastAsia="Arial" w:hAnsi="Arial" w:cs="Arial"/>
        </w:rPr>
      </w:pPr>
    </w:p>
    <w:p w14:paraId="00000012" w14:textId="2BFB82DD" w:rsidR="00A2308C" w:rsidRDefault="003E0502">
      <w:pPr>
        <w:pBdr>
          <w:top w:val="nil"/>
          <w:left w:val="nil"/>
          <w:bottom w:val="nil"/>
          <w:right w:val="nil"/>
          <w:between w:val="nil"/>
        </w:pBdr>
        <w:ind w:right="-270"/>
        <w:rPr>
          <w:rFonts w:ascii="Arial" w:eastAsia="Arial" w:hAnsi="Arial" w:cs="Arial"/>
          <w:color w:val="000000"/>
        </w:rPr>
      </w:pPr>
      <w:r>
        <w:rPr>
          <w:rFonts w:ascii="Arial" w:eastAsia="Arial" w:hAnsi="Arial" w:cs="Arial"/>
          <w:color w:val="000000"/>
        </w:rPr>
        <w:t xml:space="preserve">The application form can be found below.   </w:t>
      </w:r>
      <w:r>
        <w:rPr>
          <w:rFonts w:ascii="Arial" w:eastAsia="Arial" w:hAnsi="Arial" w:cs="Arial"/>
          <w:b/>
          <w:color w:val="000000"/>
        </w:rPr>
        <w:t xml:space="preserve">Applications will be accepted until </w:t>
      </w:r>
      <w:r w:rsidR="003E66C7">
        <w:rPr>
          <w:rFonts w:ascii="Arial" w:eastAsia="Arial" w:hAnsi="Arial" w:cs="Arial"/>
          <w:b/>
          <w:color w:val="000000"/>
        </w:rPr>
        <w:t>October 31, 2024</w:t>
      </w:r>
      <w:r>
        <w:rPr>
          <w:rFonts w:ascii="Arial" w:eastAsia="Arial" w:hAnsi="Arial" w:cs="Arial"/>
          <w:b/>
          <w:color w:val="000000"/>
        </w:rPr>
        <w:t>.</w:t>
      </w:r>
      <w:r>
        <w:rPr>
          <w:rFonts w:ascii="Arial" w:eastAsia="Arial" w:hAnsi="Arial" w:cs="Arial"/>
          <w:color w:val="000000"/>
        </w:rPr>
        <w:t xml:space="preserve"> Applications must be </w:t>
      </w:r>
      <w:r>
        <w:rPr>
          <w:rFonts w:ascii="Arial" w:eastAsia="Arial" w:hAnsi="Arial" w:cs="Arial"/>
        </w:rPr>
        <w:t>received</w:t>
      </w:r>
      <w:r>
        <w:rPr>
          <w:rFonts w:ascii="Arial" w:eastAsia="Arial" w:hAnsi="Arial" w:cs="Arial"/>
          <w:color w:val="000000"/>
        </w:rPr>
        <w:t xml:space="preserve"> </w:t>
      </w:r>
      <w:r>
        <w:rPr>
          <w:rFonts w:ascii="Arial" w:eastAsia="Arial" w:hAnsi="Arial" w:cs="Arial"/>
        </w:rPr>
        <w:t>by this</w:t>
      </w:r>
      <w:r>
        <w:rPr>
          <w:rFonts w:ascii="Arial" w:eastAsia="Arial" w:hAnsi="Arial" w:cs="Arial"/>
          <w:color w:val="000000"/>
        </w:rPr>
        <w:t xml:space="preserve"> date to be considered. We encourage individuals from diverse backgrounds to apply for these open positions. </w:t>
      </w:r>
    </w:p>
    <w:p w14:paraId="00000013" w14:textId="77777777" w:rsidR="00A2308C" w:rsidRDefault="00A2308C">
      <w:pPr>
        <w:ind w:right="-270"/>
        <w:rPr>
          <w:rFonts w:ascii="Arial" w:eastAsia="Arial" w:hAnsi="Arial" w:cs="Arial"/>
        </w:rPr>
      </w:pPr>
    </w:p>
    <w:p w14:paraId="00000014" w14:textId="77777777" w:rsidR="00A2308C" w:rsidRDefault="00A2308C">
      <w:pPr>
        <w:ind w:right="-270"/>
        <w:jc w:val="center"/>
        <w:rPr>
          <w:rFonts w:ascii="Arial" w:eastAsia="Arial" w:hAnsi="Arial" w:cs="Arial"/>
          <w:b/>
        </w:rPr>
      </w:pPr>
    </w:p>
    <w:p w14:paraId="00000015" w14:textId="77777777" w:rsidR="00A2308C" w:rsidRDefault="003E0502">
      <w:pPr>
        <w:rPr>
          <w:rFonts w:ascii="Arial" w:eastAsia="Arial" w:hAnsi="Arial" w:cs="Arial"/>
          <w:b/>
        </w:rPr>
      </w:pPr>
      <w:r>
        <w:br w:type="page"/>
      </w:r>
    </w:p>
    <w:p w14:paraId="00000016" w14:textId="77777777" w:rsidR="00A2308C" w:rsidRDefault="003E0502">
      <w:pPr>
        <w:ind w:right="-270"/>
        <w:jc w:val="center"/>
        <w:rPr>
          <w:rFonts w:ascii="Arial" w:eastAsia="Arial" w:hAnsi="Arial" w:cs="Arial"/>
          <w:b/>
        </w:rPr>
      </w:pPr>
      <w:r>
        <w:rPr>
          <w:rFonts w:ascii="Arial" w:eastAsia="Arial" w:hAnsi="Arial" w:cs="Arial"/>
          <w:b/>
        </w:rPr>
        <w:lastRenderedPageBreak/>
        <w:t>NCDA Credentialing Commission</w:t>
      </w:r>
    </w:p>
    <w:p w14:paraId="00000017" w14:textId="6452D494" w:rsidR="00A2308C" w:rsidRDefault="003E0502">
      <w:pPr>
        <w:ind w:right="-270"/>
        <w:jc w:val="center"/>
        <w:rPr>
          <w:rFonts w:ascii="Arial" w:eastAsia="Arial" w:hAnsi="Arial" w:cs="Arial"/>
          <w:b/>
        </w:rPr>
      </w:pPr>
      <w:r>
        <w:rPr>
          <w:rFonts w:ascii="Arial" w:eastAsia="Arial" w:hAnsi="Arial" w:cs="Arial"/>
          <w:b/>
        </w:rPr>
        <w:t>Application Form - 202</w:t>
      </w:r>
      <w:r w:rsidR="001F57BA">
        <w:rPr>
          <w:rFonts w:ascii="Arial" w:eastAsia="Arial" w:hAnsi="Arial" w:cs="Arial"/>
          <w:b/>
        </w:rPr>
        <w:t>4</w:t>
      </w:r>
    </w:p>
    <w:p w14:paraId="00000018" w14:textId="77777777" w:rsidR="00A2308C" w:rsidRDefault="00A2308C">
      <w:pPr>
        <w:ind w:right="-270"/>
        <w:rPr>
          <w:rFonts w:ascii="Arial" w:eastAsia="Arial" w:hAnsi="Arial" w:cs="Arial"/>
        </w:rPr>
      </w:pPr>
    </w:p>
    <w:p w14:paraId="00000019" w14:textId="70117E02" w:rsidR="00A2308C" w:rsidRDefault="003E0502">
      <w:pPr>
        <w:ind w:right="-270"/>
        <w:rPr>
          <w:rFonts w:ascii="Arial" w:eastAsia="Arial" w:hAnsi="Arial" w:cs="Arial"/>
        </w:rPr>
      </w:pPr>
      <w:r>
        <w:rPr>
          <w:rFonts w:ascii="Arial" w:eastAsia="Arial" w:hAnsi="Arial" w:cs="Arial"/>
        </w:rPr>
        <w:t xml:space="preserve">Please complete this application form by </w:t>
      </w:r>
      <w:r w:rsidR="003E66C7" w:rsidRPr="001F57BA">
        <w:rPr>
          <w:rFonts w:ascii="Arial" w:eastAsia="Arial" w:hAnsi="Arial" w:cs="Arial"/>
          <w:b/>
          <w:bCs/>
        </w:rPr>
        <w:t>October 31, 2024</w:t>
      </w:r>
      <w:r>
        <w:rPr>
          <w:rFonts w:ascii="Arial" w:eastAsia="Arial" w:hAnsi="Arial" w:cs="Arial"/>
        </w:rPr>
        <w:t xml:space="preserve"> and return it to </w:t>
      </w:r>
      <w:r w:rsidR="003E66C7">
        <w:rPr>
          <w:rFonts w:ascii="Arial" w:eastAsia="Arial" w:hAnsi="Arial" w:cs="Arial"/>
        </w:rPr>
        <w:t xml:space="preserve">Charlie Raphael, </w:t>
      </w:r>
      <w:r>
        <w:rPr>
          <w:rFonts w:ascii="Arial" w:eastAsia="Arial" w:hAnsi="Arial" w:cs="Arial"/>
        </w:rPr>
        <w:t xml:space="preserve">Director of Credentialing, </w:t>
      </w:r>
      <w:hyperlink r:id="rId10" w:history="1">
        <w:r w:rsidR="00CC1DB7" w:rsidRPr="00E87971">
          <w:rPr>
            <w:rStyle w:val="Hyperlink"/>
            <w:rFonts w:ascii="Arial" w:eastAsia="Arial" w:hAnsi="Arial" w:cs="Arial"/>
          </w:rPr>
          <w:t>craphael@ncda.org</w:t>
        </w:r>
      </w:hyperlink>
    </w:p>
    <w:p w14:paraId="0000001A" w14:textId="77777777" w:rsidR="00A2308C" w:rsidRDefault="00A2308C">
      <w:pPr>
        <w:ind w:right="-270"/>
        <w:rPr>
          <w:rFonts w:ascii="Arial" w:eastAsia="Arial" w:hAnsi="Arial" w:cs="Arial"/>
        </w:rPr>
      </w:pPr>
    </w:p>
    <w:p w14:paraId="0000001B" w14:textId="77777777" w:rsidR="00A2308C" w:rsidRDefault="00A2308C">
      <w:pPr>
        <w:ind w:right="-270"/>
        <w:rPr>
          <w:rFonts w:ascii="Arial" w:eastAsia="Arial" w:hAnsi="Arial" w:cs="Arial"/>
        </w:rPr>
      </w:pPr>
    </w:p>
    <w:p w14:paraId="0000001C" w14:textId="77777777" w:rsidR="00A2308C" w:rsidRDefault="003E0502">
      <w:pPr>
        <w:ind w:right="-270"/>
        <w:rPr>
          <w:rFonts w:ascii="Arial" w:eastAsia="Arial" w:hAnsi="Arial" w:cs="Arial"/>
        </w:rPr>
      </w:pPr>
      <w:r>
        <w:rPr>
          <w:rFonts w:ascii="Arial" w:eastAsia="Arial" w:hAnsi="Arial" w:cs="Arial"/>
        </w:rPr>
        <w:t>Name_______________________________________________________________</w:t>
      </w:r>
    </w:p>
    <w:p w14:paraId="695DE1EC" w14:textId="77777777" w:rsidR="00F96516" w:rsidRDefault="00F96516">
      <w:pPr>
        <w:ind w:right="-270"/>
        <w:rPr>
          <w:rFonts w:ascii="Arial" w:eastAsia="Arial" w:hAnsi="Arial" w:cs="Arial"/>
        </w:rPr>
      </w:pPr>
    </w:p>
    <w:p w14:paraId="0000001D" w14:textId="77777777" w:rsidR="00A2308C" w:rsidRDefault="003E0502">
      <w:pPr>
        <w:ind w:right="-270"/>
        <w:rPr>
          <w:rFonts w:ascii="Arial" w:eastAsia="Arial" w:hAnsi="Arial" w:cs="Arial"/>
        </w:rPr>
      </w:pPr>
      <w:r>
        <w:rPr>
          <w:rFonts w:ascii="Arial" w:eastAsia="Arial" w:hAnsi="Arial" w:cs="Arial"/>
        </w:rPr>
        <w:t>Title_________________________________________________________________</w:t>
      </w:r>
    </w:p>
    <w:p w14:paraId="100D55C3" w14:textId="77777777" w:rsidR="00F96516" w:rsidRDefault="00F96516">
      <w:pPr>
        <w:ind w:right="-270"/>
        <w:rPr>
          <w:rFonts w:ascii="Arial" w:eastAsia="Arial" w:hAnsi="Arial" w:cs="Arial"/>
        </w:rPr>
      </w:pPr>
    </w:p>
    <w:p w14:paraId="0000001E" w14:textId="77777777" w:rsidR="00A2308C" w:rsidRDefault="003E0502">
      <w:pPr>
        <w:ind w:right="-270"/>
        <w:rPr>
          <w:rFonts w:ascii="Arial" w:eastAsia="Arial" w:hAnsi="Arial" w:cs="Arial"/>
        </w:rPr>
      </w:pPr>
      <w:r>
        <w:rPr>
          <w:rFonts w:ascii="Arial" w:eastAsia="Arial" w:hAnsi="Arial" w:cs="Arial"/>
        </w:rPr>
        <w:t>Company_____________________________________________________________</w:t>
      </w:r>
    </w:p>
    <w:p w14:paraId="117D181E" w14:textId="77777777" w:rsidR="00F96516" w:rsidRDefault="00F96516">
      <w:pPr>
        <w:ind w:right="-270"/>
        <w:rPr>
          <w:rFonts w:ascii="Arial" w:eastAsia="Arial" w:hAnsi="Arial" w:cs="Arial"/>
        </w:rPr>
      </w:pPr>
    </w:p>
    <w:p w14:paraId="0000001F" w14:textId="77777777" w:rsidR="00A2308C" w:rsidRDefault="003E0502">
      <w:pPr>
        <w:ind w:right="-270"/>
        <w:rPr>
          <w:rFonts w:ascii="Arial" w:eastAsia="Arial" w:hAnsi="Arial" w:cs="Arial"/>
        </w:rPr>
      </w:pPr>
      <w:r>
        <w:rPr>
          <w:rFonts w:ascii="Arial" w:eastAsia="Arial" w:hAnsi="Arial" w:cs="Arial"/>
        </w:rPr>
        <w:t>Address______________________________________________________________</w:t>
      </w:r>
    </w:p>
    <w:p w14:paraId="7A23C8A6" w14:textId="77777777" w:rsidR="00F96516" w:rsidRDefault="00F96516">
      <w:pPr>
        <w:ind w:right="-270"/>
        <w:rPr>
          <w:rFonts w:ascii="Arial" w:eastAsia="Arial" w:hAnsi="Arial" w:cs="Arial"/>
        </w:rPr>
      </w:pPr>
    </w:p>
    <w:p w14:paraId="00000020" w14:textId="77777777" w:rsidR="00A2308C" w:rsidRDefault="003E0502">
      <w:pPr>
        <w:ind w:right="-270"/>
        <w:rPr>
          <w:rFonts w:ascii="Arial" w:eastAsia="Arial" w:hAnsi="Arial" w:cs="Arial"/>
        </w:rPr>
      </w:pPr>
      <w:r>
        <w:rPr>
          <w:rFonts w:ascii="Arial" w:eastAsia="Arial" w:hAnsi="Arial" w:cs="Arial"/>
        </w:rPr>
        <w:t>City_________________________________   State__________ Zip______________</w:t>
      </w:r>
    </w:p>
    <w:p w14:paraId="200AF32A" w14:textId="77777777" w:rsidR="00F96516" w:rsidRDefault="00F96516">
      <w:pPr>
        <w:ind w:right="-270"/>
        <w:rPr>
          <w:rFonts w:ascii="Arial" w:eastAsia="Arial" w:hAnsi="Arial" w:cs="Arial"/>
        </w:rPr>
      </w:pPr>
    </w:p>
    <w:p w14:paraId="00000021" w14:textId="67A9C202" w:rsidR="00A2308C" w:rsidRDefault="003E0502">
      <w:pPr>
        <w:ind w:right="-270"/>
        <w:rPr>
          <w:rFonts w:ascii="Arial" w:eastAsia="Arial" w:hAnsi="Arial" w:cs="Arial"/>
        </w:rPr>
      </w:pPr>
      <w:r>
        <w:rPr>
          <w:rFonts w:ascii="Arial" w:eastAsia="Arial" w:hAnsi="Arial" w:cs="Arial"/>
        </w:rPr>
        <w:t>Phone_____</w:t>
      </w:r>
      <w:r w:rsidR="00F96516">
        <w:rPr>
          <w:rFonts w:ascii="Arial" w:eastAsia="Arial" w:hAnsi="Arial" w:cs="Arial"/>
        </w:rPr>
        <w:t>_____</w:t>
      </w:r>
      <w:r>
        <w:rPr>
          <w:rFonts w:ascii="Arial" w:eastAsia="Arial" w:hAnsi="Arial" w:cs="Arial"/>
        </w:rPr>
        <w:t>________    Email_________________________________</w:t>
      </w:r>
    </w:p>
    <w:p w14:paraId="00000022" w14:textId="77777777" w:rsidR="00A2308C" w:rsidRDefault="00A2308C">
      <w:pPr>
        <w:pStyle w:val="Heading1"/>
        <w:ind w:right="-270"/>
        <w:rPr>
          <w:rFonts w:ascii="Arial" w:eastAsia="Arial" w:hAnsi="Arial" w:cs="Arial"/>
        </w:rPr>
      </w:pPr>
    </w:p>
    <w:p w14:paraId="0034663F" w14:textId="77777777" w:rsidR="003E0502" w:rsidRDefault="003E0502">
      <w:pPr>
        <w:pStyle w:val="Heading1"/>
        <w:ind w:right="-270"/>
        <w:rPr>
          <w:rFonts w:ascii="Arial" w:eastAsia="Arial" w:hAnsi="Arial" w:cs="Arial"/>
        </w:rPr>
      </w:pPr>
    </w:p>
    <w:p w14:paraId="00000023" w14:textId="57B61AF1" w:rsidR="00A2308C" w:rsidRDefault="003E0502">
      <w:pPr>
        <w:pStyle w:val="Heading1"/>
        <w:ind w:right="-270"/>
        <w:rPr>
          <w:rFonts w:ascii="Arial" w:eastAsia="Arial" w:hAnsi="Arial" w:cs="Arial"/>
        </w:rPr>
      </w:pPr>
      <w:r>
        <w:rPr>
          <w:rFonts w:ascii="Arial" w:eastAsia="Arial" w:hAnsi="Arial" w:cs="Arial"/>
        </w:rPr>
        <w:t>Selection Criteria</w:t>
      </w:r>
    </w:p>
    <w:p w14:paraId="00000024" w14:textId="77777777" w:rsidR="00A2308C" w:rsidRDefault="00A2308C">
      <w:pPr>
        <w:ind w:right="-270"/>
        <w:rPr>
          <w:rFonts w:ascii="Arial" w:eastAsia="Arial" w:hAnsi="Arial" w:cs="Arial"/>
          <w:b/>
        </w:rPr>
      </w:pPr>
    </w:p>
    <w:p w14:paraId="00000025" w14:textId="0806E5AB" w:rsidR="00A2308C" w:rsidRDefault="003E0502">
      <w:pPr>
        <w:ind w:right="-270"/>
        <w:rPr>
          <w:rFonts w:ascii="Arial" w:eastAsia="Arial" w:hAnsi="Arial" w:cs="Arial"/>
          <w:b/>
        </w:rPr>
      </w:pPr>
      <w:r>
        <w:rPr>
          <w:rFonts w:ascii="Arial" w:eastAsia="Arial" w:hAnsi="Arial" w:cs="Arial"/>
          <w:b/>
        </w:rPr>
        <w:t xml:space="preserve">Please provide appropriate documentation as indicated below and include a resume or </w:t>
      </w:r>
      <w:r w:rsidR="00F96516">
        <w:rPr>
          <w:rFonts w:ascii="Arial" w:eastAsia="Arial" w:hAnsi="Arial" w:cs="Arial"/>
          <w:b/>
        </w:rPr>
        <w:t>vitae</w:t>
      </w:r>
      <w:r>
        <w:rPr>
          <w:rFonts w:ascii="Arial" w:eastAsia="Arial" w:hAnsi="Arial" w:cs="Arial"/>
          <w:b/>
        </w:rPr>
        <w:t xml:space="preserve"> with your application form.</w:t>
      </w:r>
    </w:p>
    <w:p w14:paraId="00000026" w14:textId="77777777" w:rsidR="00A2308C" w:rsidRDefault="003E0502">
      <w:pPr>
        <w:numPr>
          <w:ilvl w:val="0"/>
          <w:numId w:val="2"/>
        </w:numPr>
        <w:ind w:left="810" w:right="-270" w:hanging="630"/>
        <w:rPr>
          <w:rFonts w:ascii="Arial" w:eastAsia="Arial" w:hAnsi="Arial" w:cs="Arial"/>
        </w:rPr>
      </w:pPr>
      <w:r>
        <w:rPr>
          <w:rFonts w:ascii="Arial" w:eastAsia="Arial" w:hAnsi="Arial" w:cs="Arial"/>
        </w:rPr>
        <w:t xml:space="preserve">Describe why you have interest in serving on the Commission and the skill sets that you bring to working with, as well as overseeing, a team. </w:t>
      </w:r>
    </w:p>
    <w:p w14:paraId="00000027" w14:textId="77777777" w:rsidR="00A2308C" w:rsidRDefault="003E0502">
      <w:pPr>
        <w:numPr>
          <w:ilvl w:val="0"/>
          <w:numId w:val="2"/>
        </w:numPr>
        <w:ind w:left="810" w:right="-270" w:hanging="630"/>
        <w:rPr>
          <w:rFonts w:ascii="Arial" w:eastAsia="Arial" w:hAnsi="Arial" w:cs="Arial"/>
        </w:rPr>
      </w:pPr>
      <w:r>
        <w:rPr>
          <w:rFonts w:ascii="Arial" w:eastAsia="Arial" w:hAnsi="Arial" w:cs="Arial"/>
        </w:rPr>
        <w:t xml:space="preserve">Describe how you meet the criteria for the position you are seeking.  </w:t>
      </w:r>
    </w:p>
    <w:p w14:paraId="00000028" w14:textId="77777777" w:rsidR="00A2308C" w:rsidRDefault="003E0502">
      <w:pPr>
        <w:numPr>
          <w:ilvl w:val="0"/>
          <w:numId w:val="2"/>
        </w:numPr>
        <w:ind w:left="810" w:right="-270" w:hanging="630"/>
        <w:rPr>
          <w:rFonts w:ascii="Arial" w:eastAsia="Arial" w:hAnsi="Arial" w:cs="Arial"/>
        </w:rPr>
      </w:pPr>
      <w:r>
        <w:rPr>
          <w:rFonts w:ascii="Arial" w:eastAsia="Arial" w:hAnsi="Arial" w:cs="Arial"/>
        </w:rPr>
        <w:t>Describe your involvement in NCDA.</w:t>
      </w:r>
    </w:p>
    <w:p w14:paraId="00000029" w14:textId="77777777" w:rsidR="00A2308C" w:rsidRDefault="003E0502">
      <w:pPr>
        <w:numPr>
          <w:ilvl w:val="0"/>
          <w:numId w:val="2"/>
        </w:numPr>
        <w:ind w:left="810" w:right="-270" w:hanging="630"/>
        <w:rPr>
          <w:rFonts w:ascii="Arial" w:eastAsia="Arial" w:hAnsi="Arial" w:cs="Arial"/>
        </w:rPr>
      </w:pPr>
      <w:r>
        <w:rPr>
          <w:rFonts w:ascii="Arial" w:eastAsia="Arial" w:hAnsi="Arial" w:cs="Arial"/>
        </w:rPr>
        <w:t xml:space="preserve">Outline how you actively use career development skills in your work. </w:t>
      </w:r>
    </w:p>
    <w:p w14:paraId="0000002A" w14:textId="4C0C3EC1" w:rsidR="00A2308C" w:rsidRDefault="003E0502">
      <w:pPr>
        <w:numPr>
          <w:ilvl w:val="0"/>
          <w:numId w:val="2"/>
        </w:numPr>
        <w:ind w:left="810" w:right="-270" w:hanging="630"/>
        <w:rPr>
          <w:rFonts w:ascii="Arial" w:eastAsia="Arial" w:hAnsi="Arial" w:cs="Arial"/>
        </w:rPr>
      </w:pPr>
      <w:r>
        <w:rPr>
          <w:rFonts w:ascii="Arial" w:eastAsia="Arial" w:hAnsi="Arial" w:cs="Arial"/>
        </w:rPr>
        <w:t xml:space="preserve">What are your professional interests and expertise as it relates to </w:t>
      </w:r>
      <w:r w:rsidR="0002681A">
        <w:rPr>
          <w:rFonts w:ascii="Arial" w:eastAsia="Arial" w:hAnsi="Arial" w:cs="Arial"/>
        </w:rPr>
        <w:t>career counseling and career counselors?</w:t>
      </w:r>
    </w:p>
    <w:p w14:paraId="0000002B" w14:textId="77777777" w:rsidR="00A2308C" w:rsidRDefault="00A2308C">
      <w:pPr>
        <w:pBdr>
          <w:top w:val="nil"/>
          <w:left w:val="nil"/>
          <w:bottom w:val="nil"/>
          <w:right w:val="nil"/>
          <w:between w:val="nil"/>
        </w:pBdr>
        <w:ind w:left="720" w:right="-270"/>
        <w:rPr>
          <w:rFonts w:ascii="Arial" w:eastAsia="Arial" w:hAnsi="Arial" w:cs="Arial"/>
          <w:color w:val="000000"/>
        </w:rPr>
      </w:pPr>
    </w:p>
    <w:p w14:paraId="0000002C" w14:textId="77777777" w:rsidR="00A2308C" w:rsidRDefault="003E0502">
      <w:pPr>
        <w:ind w:right="-270"/>
        <w:rPr>
          <w:rFonts w:ascii="Arial" w:eastAsia="Arial" w:hAnsi="Arial" w:cs="Arial"/>
          <w:b/>
        </w:rPr>
      </w:pPr>
      <w:r>
        <w:rPr>
          <w:rFonts w:ascii="Arial" w:eastAsia="Arial" w:hAnsi="Arial" w:cs="Arial"/>
          <w:b/>
        </w:rPr>
        <w:t>Additional Criteria. Check all that you commit to:</w:t>
      </w:r>
    </w:p>
    <w:p w14:paraId="0000002D" w14:textId="77777777" w:rsidR="00A2308C" w:rsidRDefault="003E0502">
      <w:pPr>
        <w:numPr>
          <w:ilvl w:val="0"/>
          <w:numId w:val="1"/>
        </w:numPr>
        <w:ind w:right="-270"/>
        <w:rPr>
          <w:rFonts w:ascii="Arial" w:eastAsia="Arial" w:hAnsi="Arial" w:cs="Arial"/>
        </w:rPr>
      </w:pPr>
      <w:r>
        <w:rPr>
          <w:rFonts w:ascii="Arial" w:eastAsia="Arial" w:hAnsi="Arial" w:cs="Arial"/>
        </w:rPr>
        <w:t>Must be a current NCDA member</w:t>
      </w:r>
    </w:p>
    <w:p w14:paraId="0000002E" w14:textId="77777777" w:rsidR="00A2308C" w:rsidRDefault="003E0502">
      <w:pPr>
        <w:numPr>
          <w:ilvl w:val="0"/>
          <w:numId w:val="1"/>
        </w:numPr>
        <w:ind w:right="-270"/>
        <w:rPr>
          <w:rFonts w:ascii="Arial" w:eastAsia="Arial" w:hAnsi="Arial" w:cs="Arial"/>
        </w:rPr>
      </w:pPr>
      <w:r>
        <w:rPr>
          <w:rFonts w:ascii="Arial" w:eastAsia="Arial" w:hAnsi="Arial" w:cs="Arial"/>
        </w:rPr>
        <w:t>Must commit to attend the Commission meetings during appointed term that are not held at the NCDA Global Conference (</w:t>
      </w:r>
      <w:r>
        <w:rPr>
          <w:rFonts w:ascii="Arial" w:eastAsia="Arial" w:hAnsi="Arial" w:cs="Arial"/>
          <w:i/>
        </w:rPr>
        <w:t>Expenses will be reimbursed by the Commission)</w:t>
      </w:r>
    </w:p>
    <w:p w14:paraId="0000002F" w14:textId="290C9B76" w:rsidR="00A2308C" w:rsidRDefault="003E0502">
      <w:pPr>
        <w:numPr>
          <w:ilvl w:val="0"/>
          <w:numId w:val="1"/>
        </w:numPr>
        <w:ind w:right="-270"/>
        <w:rPr>
          <w:rFonts w:ascii="Arial" w:eastAsia="Arial" w:hAnsi="Arial" w:cs="Arial"/>
        </w:rPr>
      </w:pPr>
      <w:r>
        <w:rPr>
          <w:rFonts w:ascii="Arial" w:eastAsia="Arial" w:hAnsi="Arial" w:cs="Arial"/>
        </w:rPr>
        <w:t xml:space="preserve">Must commit to attend the Commission meeting held during the NCDA Global Conference during </w:t>
      </w:r>
      <w:r w:rsidR="00347F14">
        <w:rPr>
          <w:rFonts w:ascii="Arial" w:eastAsia="Arial" w:hAnsi="Arial" w:cs="Arial"/>
        </w:rPr>
        <w:t>the appointed</w:t>
      </w:r>
      <w:r>
        <w:rPr>
          <w:rFonts w:ascii="Arial" w:eastAsia="Arial" w:hAnsi="Arial" w:cs="Arial"/>
        </w:rPr>
        <w:t xml:space="preserve"> term. </w:t>
      </w:r>
      <w:r>
        <w:rPr>
          <w:rFonts w:ascii="Arial" w:eastAsia="Arial" w:hAnsi="Arial" w:cs="Arial"/>
          <w:i/>
        </w:rPr>
        <w:t>(Expenses are not reimbursed by the Commission)</w:t>
      </w:r>
    </w:p>
    <w:p w14:paraId="00000030" w14:textId="29BBC3D6" w:rsidR="00A2308C" w:rsidRDefault="003E0502">
      <w:pPr>
        <w:numPr>
          <w:ilvl w:val="0"/>
          <w:numId w:val="1"/>
        </w:numPr>
        <w:ind w:right="-270"/>
        <w:rPr>
          <w:rFonts w:ascii="Arial" w:eastAsia="Arial" w:hAnsi="Arial" w:cs="Arial"/>
        </w:rPr>
      </w:pPr>
      <w:r>
        <w:rPr>
          <w:rFonts w:ascii="Arial" w:eastAsia="Arial" w:hAnsi="Arial" w:cs="Arial"/>
        </w:rPr>
        <w:t xml:space="preserve">Must have strong MS Word, MS Excel, MS PowerPoint, Internet research and </w:t>
      </w:r>
      <w:r w:rsidR="00347F14">
        <w:rPr>
          <w:rFonts w:ascii="Arial" w:eastAsia="Arial" w:hAnsi="Arial" w:cs="Arial"/>
        </w:rPr>
        <w:t>web-based</w:t>
      </w:r>
      <w:r>
        <w:rPr>
          <w:rFonts w:ascii="Arial" w:eastAsia="Arial" w:hAnsi="Arial" w:cs="Arial"/>
        </w:rPr>
        <w:t xml:space="preserve"> conferencing skills.</w:t>
      </w:r>
    </w:p>
    <w:p w14:paraId="00000031" w14:textId="77777777" w:rsidR="00A2308C" w:rsidRDefault="003E0502">
      <w:pPr>
        <w:numPr>
          <w:ilvl w:val="0"/>
          <w:numId w:val="1"/>
        </w:numPr>
        <w:ind w:right="-270"/>
        <w:rPr>
          <w:rFonts w:ascii="Arial" w:eastAsia="Arial" w:hAnsi="Arial" w:cs="Arial"/>
        </w:rPr>
      </w:pPr>
      <w:r>
        <w:rPr>
          <w:rFonts w:ascii="Arial" w:eastAsia="Arial" w:hAnsi="Arial" w:cs="Arial"/>
        </w:rPr>
        <w:t>Must be willing and able to participate in remote meetings monthly.</w:t>
      </w:r>
    </w:p>
    <w:p w14:paraId="00000032" w14:textId="77777777" w:rsidR="00A2308C" w:rsidRDefault="003E0502">
      <w:pPr>
        <w:numPr>
          <w:ilvl w:val="0"/>
          <w:numId w:val="1"/>
        </w:numPr>
        <w:ind w:right="-270"/>
        <w:rPr>
          <w:rFonts w:ascii="Arial" w:eastAsia="Arial" w:hAnsi="Arial" w:cs="Arial"/>
        </w:rPr>
      </w:pPr>
      <w:r>
        <w:rPr>
          <w:rFonts w:ascii="Arial" w:eastAsia="Arial" w:hAnsi="Arial" w:cs="Arial"/>
        </w:rPr>
        <w:t>Must have access to and effectively communicate using email and video conferencing systems.</w:t>
      </w:r>
    </w:p>
    <w:p w14:paraId="00000033" w14:textId="77777777" w:rsidR="00A2308C" w:rsidRDefault="003E0502">
      <w:pPr>
        <w:numPr>
          <w:ilvl w:val="0"/>
          <w:numId w:val="1"/>
        </w:numPr>
        <w:ind w:right="-270"/>
        <w:rPr>
          <w:rFonts w:ascii="Arial" w:eastAsia="Arial" w:hAnsi="Arial" w:cs="Arial"/>
        </w:rPr>
      </w:pPr>
      <w:r>
        <w:rPr>
          <w:rFonts w:ascii="Arial" w:eastAsia="Arial" w:hAnsi="Arial" w:cs="Arial"/>
        </w:rPr>
        <w:t>Must be willing to assume additional responsibilities identified by the Commission.</w:t>
      </w:r>
    </w:p>
    <w:p w14:paraId="00000034" w14:textId="77777777" w:rsidR="00A2308C" w:rsidRDefault="00A2308C">
      <w:pPr>
        <w:ind w:right="-270"/>
        <w:rPr>
          <w:rFonts w:ascii="Arial" w:eastAsia="Arial" w:hAnsi="Arial" w:cs="Arial"/>
        </w:rPr>
      </w:pPr>
    </w:p>
    <w:p w14:paraId="00000035" w14:textId="77777777" w:rsidR="00A2308C" w:rsidRDefault="003E0502">
      <w:pPr>
        <w:ind w:right="-270"/>
        <w:rPr>
          <w:rFonts w:ascii="Arial" w:eastAsia="Arial" w:hAnsi="Arial" w:cs="Arial"/>
        </w:rPr>
      </w:pPr>
      <w:r>
        <w:rPr>
          <w:rFonts w:ascii="Arial" w:eastAsia="Arial" w:hAnsi="Arial" w:cs="Arial"/>
        </w:rPr>
        <w:br/>
      </w:r>
    </w:p>
    <w:p w14:paraId="00000036" w14:textId="77777777" w:rsidR="00A2308C" w:rsidRDefault="00A2308C">
      <w:pPr>
        <w:ind w:right="-270"/>
        <w:rPr>
          <w:rFonts w:ascii="Arial" w:eastAsia="Arial" w:hAnsi="Arial" w:cs="Arial"/>
        </w:rPr>
      </w:pPr>
    </w:p>
    <w:sectPr w:rsidR="00A2308C">
      <w:pgSz w:w="12240" w:h="15840"/>
      <w:pgMar w:top="720"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B654D"/>
    <w:multiLevelType w:val="multilevel"/>
    <w:tmpl w:val="249CE06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C32EF"/>
    <w:multiLevelType w:val="multilevel"/>
    <w:tmpl w:val="7602B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402010"/>
    <w:multiLevelType w:val="multilevel"/>
    <w:tmpl w:val="62F84A0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314925">
    <w:abstractNumId w:val="2"/>
  </w:num>
  <w:num w:numId="2" w16cid:durableId="1581015364">
    <w:abstractNumId w:val="0"/>
  </w:num>
  <w:num w:numId="3" w16cid:durableId="1231496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8C"/>
    <w:rsid w:val="0001551F"/>
    <w:rsid w:val="0002681A"/>
    <w:rsid w:val="0010513F"/>
    <w:rsid w:val="001F57BA"/>
    <w:rsid w:val="00337E3F"/>
    <w:rsid w:val="00347F14"/>
    <w:rsid w:val="003E0502"/>
    <w:rsid w:val="003E66C7"/>
    <w:rsid w:val="004278BA"/>
    <w:rsid w:val="00477D31"/>
    <w:rsid w:val="0057773D"/>
    <w:rsid w:val="005A214C"/>
    <w:rsid w:val="008E0155"/>
    <w:rsid w:val="00940A7B"/>
    <w:rsid w:val="00A2308C"/>
    <w:rsid w:val="00B8435D"/>
    <w:rsid w:val="00CC1DB7"/>
    <w:rsid w:val="00D44C70"/>
    <w:rsid w:val="00E40309"/>
    <w:rsid w:val="00F7547E"/>
    <w:rsid w:val="00F96516"/>
    <w:rsid w:val="00FC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91E0"/>
  <w15:docId w15:val="{F3C44522-CA16-4B00-A2C8-9215D118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6B"/>
  </w:style>
  <w:style w:type="paragraph" w:styleId="Heading1">
    <w:name w:val="heading 1"/>
    <w:basedOn w:val="Normal"/>
    <w:next w:val="Normal"/>
    <w:uiPriority w:val="9"/>
    <w:qFormat/>
    <w:pPr>
      <w:keepNext/>
      <w:outlineLvl w:val="0"/>
    </w:pPr>
    <w:rPr>
      <w:b/>
      <w:bCs/>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b/>
      <w:bCs/>
      <w:sz w:val="20"/>
      <w:szCs w:val="20"/>
    </w:rPr>
  </w:style>
  <w:style w:type="character" w:styleId="Hyperlink">
    <w:name w:val="Hyperlink"/>
    <w:rsid w:val="00DA7F3B"/>
    <w:rPr>
      <w:color w:val="0000FF"/>
      <w:u w:val="single"/>
    </w:rPr>
  </w:style>
  <w:style w:type="paragraph" w:styleId="Header">
    <w:name w:val="header"/>
    <w:basedOn w:val="Normal"/>
    <w:link w:val="HeaderChar"/>
    <w:rsid w:val="00D56C4C"/>
    <w:pPr>
      <w:tabs>
        <w:tab w:val="center" w:pos="4680"/>
        <w:tab w:val="right" w:pos="9360"/>
      </w:tabs>
    </w:pPr>
  </w:style>
  <w:style w:type="character" w:customStyle="1" w:styleId="HeaderChar">
    <w:name w:val="Header Char"/>
    <w:link w:val="Header"/>
    <w:rsid w:val="00D56C4C"/>
    <w:rPr>
      <w:sz w:val="24"/>
      <w:szCs w:val="24"/>
    </w:rPr>
  </w:style>
  <w:style w:type="paragraph" w:styleId="Footer">
    <w:name w:val="footer"/>
    <w:basedOn w:val="Normal"/>
    <w:link w:val="FooterChar"/>
    <w:rsid w:val="00D56C4C"/>
    <w:pPr>
      <w:tabs>
        <w:tab w:val="center" w:pos="4680"/>
        <w:tab w:val="right" w:pos="9360"/>
      </w:tabs>
    </w:pPr>
  </w:style>
  <w:style w:type="character" w:customStyle="1" w:styleId="FooterChar">
    <w:name w:val="Footer Char"/>
    <w:link w:val="Footer"/>
    <w:rsid w:val="00D56C4C"/>
    <w:rPr>
      <w:sz w:val="24"/>
      <w:szCs w:val="24"/>
    </w:rPr>
  </w:style>
  <w:style w:type="paragraph" w:styleId="ListParagraph">
    <w:name w:val="List Paragraph"/>
    <w:basedOn w:val="Normal"/>
    <w:uiPriority w:val="34"/>
    <w:qFormat/>
    <w:rsid w:val="00854D56"/>
    <w:pPr>
      <w:ind w:left="720"/>
    </w:pPr>
  </w:style>
  <w:style w:type="paragraph" w:styleId="NormalWeb">
    <w:name w:val="Normal (Web)"/>
    <w:basedOn w:val="Normal"/>
    <w:uiPriority w:val="99"/>
    <w:unhideWhenUsed/>
    <w:rsid w:val="004D56F1"/>
    <w:pPr>
      <w:spacing w:before="100" w:beforeAutospacing="1" w:after="100" w:afterAutospacing="1"/>
    </w:pPr>
  </w:style>
  <w:style w:type="character" w:customStyle="1" w:styleId="glossarylink">
    <w:name w:val="glossarylink"/>
    <w:basedOn w:val="DefaultParagraphFont"/>
    <w:rsid w:val="00951D03"/>
  </w:style>
  <w:style w:type="paragraph" w:styleId="Revision">
    <w:name w:val="Revision"/>
    <w:hidden/>
    <w:uiPriority w:val="99"/>
    <w:semiHidden/>
    <w:rsid w:val="00372C6C"/>
  </w:style>
  <w:style w:type="paragraph" w:styleId="BalloonText">
    <w:name w:val="Balloon Text"/>
    <w:basedOn w:val="Normal"/>
    <w:link w:val="BalloonTextChar"/>
    <w:semiHidden/>
    <w:unhideWhenUsed/>
    <w:rsid w:val="00372C6C"/>
    <w:rPr>
      <w:rFonts w:ascii="Segoe UI" w:hAnsi="Segoe UI" w:cs="Segoe UI"/>
      <w:sz w:val="18"/>
      <w:szCs w:val="18"/>
    </w:rPr>
  </w:style>
  <w:style w:type="character" w:customStyle="1" w:styleId="BalloonTextChar">
    <w:name w:val="Balloon Text Char"/>
    <w:basedOn w:val="DefaultParagraphFont"/>
    <w:link w:val="BalloonText"/>
    <w:semiHidden/>
    <w:rsid w:val="00372C6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C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raphael@ncda.org" TargetMode="External"/><Relationship Id="rId4" Type="http://schemas.openxmlformats.org/officeDocument/2006/relationships/customXml" Target="../customXml/item4.xml"/><Relationship Id="rId9" Type="http://schemas.openxmlformats.org/officeDocument/2006/relationships/hyperlink" Target="https://www.ncdacredentialing.org/aws/NCDA/pt/sp/credentialing_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RE1nYfIuL9Rzfppqdmqyo0JPUA==">AMUW2mUZLh7VjyjDIWmXWDk6opAiBIvLa8rOM1vglXvnZTFdpsDCJOBgWii7nT8i2X0rSljr9QmPExQI71ZwY92g/d0xTWmsOHbgr1MxpXEQ/BFruuUqvfE=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7C48D179F0486419ECA79ED75198010" ma:contentTypeVersion="15" ma:contentTypeDescription="Create a new document." ma:contentTypeScope="" ma:versionID="bdd3e7d500d2de648e467a251c5c0428">
  <xsd:schema xmlns:xsd="http://www.w3.org/2001/XMLSchema" xmlns:xs="http://www.w3.org/2001/XMLSchema" xmlns:p="http://schemas.microsoft.com/office/2006/metadata/properties" xmlns:ns3="19a8267d-fc93-4715-8927-d43e53727f99" xmlns:ns4="99760cd2-3fc0-4614-9e48-36c42f053492" targetNamespace="http://schemas.microsoft.com/office/2006/metadata/properties" ma:root="true" ma:fieldsID="55ce02704600d6f3909b024bbeb0163f" ns3:_="" ns4:_="">
    <xsd:import namespace="19a8267d-fc93-4715-8927-d43e53727f99"/>
    <xsd:import namespace="99760cd2-3fc0-4614-9e48-36c42f0534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267d-fc93-4715-8927-d43e53727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60cd2-3fc0-4614-9e48-36c42f0534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a8267d-fc93-4715-8927-d43e53727f9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6E34915-3F0C-4218-BA59-E4FD9E1C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267d-fc93-4715-8927-d43e53727f99"/>
    <ds:schemaRef ds:uri="99760cd2-3fc0-4614-9e48-36c42f053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747EC-4ED5-4AFA-93A3-BC6BD31C9686}">
  <ds:schemaRefs>
    <ds:schemaRef ds:uri="http://schemas.microsoft.com/sharepoint/v3/contenttype/forms"/>
  </ds:schemaRefs>
</ds:datastoreItem>
</file>

<file path=customXml/itemProps4.xml><?xml version="1.0" encoding="utf-8"?>
<ds:datastoreItem xmlns:ds="http://schemas.openxmlformats.org/officeDocument/2006/customXml" ds:itemID="{EAA011DC-C50D-443C-B38C-5DF2DE0B5A5F}">
  <ds:schemaRef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99760cd2-3fc0-4614-9e48-36c42f053492"/>
    <ds:schemaRef ds:uri="19a8267d-fc93-4715-8927-d43e53727f99"/>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mpowell</dc:creator>
  <cp:lastModifiedBy>Windie Wilson</cp:lastModifiedBy>
  <cp:revision>21</cp:revision>
  <dcterms:created xsi:type="dcterms:W3CDTF">2024-09-25T13:58:00Z</dcterms:created>
  <dcterms:modified xsi:type="dcterms:W3CDTF">2024-09-25T14:18:00Z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0x01010017C48D179F0486419ECA79ED75198010</vt:lpwstr>
  </property>
</Properties>
</file>